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D7" w:rsidRDefault="00A01D1F" w:rsidP="00E25759">
      <w:pPr>
        <w:spacing w:after="120" w:line="240" w:lineRule="auto"/>
        <w:rPr>
          <w:rFonts w:ascii="Arial" w:hAnsi="Arial" w:cs="Arial"/>
          <w:b/>
          <w:sz w:val="24"/>
          <w:szCs w:val="24"/>
        </w:rPr>
      </w:pPr>
      <w:r>
        <w:rPr>
          <w:rFonts w:ascii="Arial" w:hAnsi="Arial"/>
          <w:b/>
          <w:sz w:val="24"/>
        </w:rPr>
        <w:t>Erlaubnis zur begrenzten Freigabe von vertraulichen Informationen</w:t>
      </w:r>
    </w:p>
    <w:p w:rsidR="00E25759" w:rsidRPr="005A7531" w:rsidRDefault="00E25759" w:rsidP="00E25759">
      <w:pPr>
        <w:pStyle w:val="Subject"/>
        <w:spacing w:after="0"/>
        <w:ind w:left="1134" w:hanging="1134"/>
        <w:jc w:val="both"/>
        <w:rPr>
          <w:rFonts w:ascii="Arial" w:hAnsi="Arial" w:cs="Arial"/>
          <w:szCs w:val="24"/>
        </w:rPr>
      </w:pPr>
      <w:r>
        <w:rPr>
          <w:rFonts w:ascii="Arial" w:hAnsi="Arial"/>
        </w:rPr>
        <w:t>Antrag auf Sondervorkehrungen für die Europäische Abiturprüfungsstufe</w:t>
      </w:r>
    </w:p>
    <w:p w:rsidR="00E25759" w:rsidRPr="00E25759" w:rsidRDefault="00E25759" w:rsidP="00E25759">
      <w:pPr>
        <w:spacing w:after="120" w:line="240" w:lineRule="auto"/>
        <w:rPr>
          <w:rFonts w:ascii="Arial" w:hAnsi="Arial" w:cs="Arial"/>
          <w:b/>
          <w:sz w:val="24"/>
          <w:szCs w:val="24"/>
        </w:rPr>
      </w:pPr>
    </w:p>
    <w:p w:rsidR="00965B54" w:rsidRDefault="00965B54" w:rsidP="00E25759">
      <w:pPr>
        <w:spacing w:after="120" w:line="240" w:lineRule="auto"/>
        <w:rPr>
          <w:rFonts w:ascii="Arial" w:hAnsi="Arial" w:cs="Arial"/>
          <w:sz w:val="24"/>
          <w:szCs w:val="24"/>
        </w:rPr>
      </w:pPr>
    </w:p>
    <w:p w:rsidR="00965B54" w:rsidRDefault="00965B54" w:rsidP="00E25759">
      <w:pPr>
        <w:spacing w:after="120" w:line="240" w:lineRule="auto"/>
        <w:jc w:val="both"/>
        <w:rPr>
          <w:rFonts w:ascii="Arial" w:hAnsi="Arial" w:cs="Arial"/>
          <w:sz w:val="24"/>
          <w:szCs w:val="24"/>
        </w:rPr>
      </w:pPr>
      <w:r>
        <w:rPr>
          <w:rFonts w:ascii="Arial" w:hAnsi="Arial"/>
          <w:sz w:val="24"/>
        </w:rPr>
        <w:t>Hiermit erlaube(n) ich (wir), ........................................................................................ , gesetzliche(r) Vertreter von ..................................................................................... , Schüler der (anerkannten) Europäischen Schule ...................................................................., der Schule die begrenzte Freigabe von vertraulichen Informationen über den Schüler im Rahmen eines Antrags auf Sondervorkehrungen für die Europäische Abiturprüfungsstufe unter folgenden Bedingungen:</w:t>
      </w:r>
    </w:p>
    <w:p w:rsidR="00965B54" w:rsidRDefault="0036503E" w:rsidP="00E25759">
      <w:pPr>
        <w:spacing w:after="120" w:line="240" w:lineRule="auto"/>
        <w:jc w:val="both"/>
        <w:rPr>
          <w:rFonts w:ascii="Arial" w:hAnsi="Arial" w:cs="Arial"/>
          <w:sz w:val="24"/>
          <w:szCs w:val="24"/>
        </w:rPr>
      </w:pPr>
      <w:r>
        <w:rPr>
          <w:rFonts w:ascii="Arial" w:hAnsi="Arial"/>
          <w:sz w:val="24"/>
        </w:rPr>
        <w:t xml:space="preserve">1.- Die Informationen sind in folgenden </w:t>
      </w:r>
      <w:r>
        <w:rPr>
          <w:rFonts w:ascii="Arial" w:hAnsi="Arial"/>
          <w:b/>
          <w:sz w:val="24"/>
        </w:rPr>
        <w:t>Dokumenten</w:t>
      </w:r>
      <w:r>
        <w:rPr>
          <w:rFonts w:ascii="Arial" w:hAnsi="Arial"/>
          <w:sz w:val="24"/>
        </w:rPr>
        <w:t xml:space="preserve"> enthalten:</w:t>
      </w:r>
    </w:p>
    <w:p w:rsidR="0057339F" w:rsidRPr="00A01D1F" w:rsidRDefault="0057339F" w:rsidP="00E25759">
      <w:pPr>
        <w:spacing w:after="120" w:line="240" w:lineRule="auto"/>
        <w:jc w:val="both"/>
        <w:rPr>
          <w:rFonts w:ascii="Arial" w:hAnsi="Arial" w:cs="Arial"/>
          <w:sz w:val="24"/>
          <w:szCs w:val="24"/>
        </w:rPr>
      </w:pPr>
    </w:p>
    <w:p w:rsidR="00A01D1F" w:rsidRPr="0036503E" w:rsidRDefault="00A01D1F" w:rsidP="00E25759">
      <w:pPr>
        <w:pStyle w:val="Paragraphedeliste"/>
        <w:numPr>
          <w:ilvl w:val="0"/>
          <w:numId w:val="2"/>
        </w:numPr>
        <w:spacing w:after="120" w:line="240" w:lineRule="auto"/>
        <w:jc w:val="both"/>
        <w:rPr>
          <w:rFonts w:ascii="Arial" w:hAnsi="Arial" w:cs="Arial"/>
          <w:sz w:val="24"/>
          <w:szCs w:val="24"/>
        </w:rPr>
      </w:pPr>
      <w:r>
        <w:rPr>
          <w:rFonts w:ascii="Arial" w:hAnsi="Arial"/>
          <w:sz w:val="24"/>
        </w:rPr>
        <w:t>Muster des Antragsformulars (Dokument 2014-09-D-12-de-3)</w:t>
      </w:r>
      <w:r w:rsidR="00AD7605">
        <w:rPr>
          <w:rFonts w:ascii="Arial" w:hAnsi="Arial"/>
          <w:sz w:val="24"/>
        </w:rPr>
        <w:t>;</w:t>
      </w:r>
    </w:p>
    <w:p w:rsidR="00A01D1F" w:rsidRPr="0036503E" w:rsidRDefault="00A01D1F" w:rsidP="00E25759">
      <w:pPr>
        <w:pStyle w:val="Paragraphedeliste"/>
        <w:numPr>
          <w:ilvl w:val="0"/>
          <w:numId w:val="2"/>
        </w:numPr>
        <w:spacing w:after="120" w:line="240" w:lineRule="auto"/>
        <w:jc w:val="both"/>
        <w:rPr>
          <w:rFonts w:ascii="Arial" w:hAnsi="Arial" w:cs="Arial"/>
          <w:sz w:val="24"/>
          <w:szCs w:val="24"/>
        </w:rPr>
      </w:pPr>
      <w:r>
        <w:rPr>
          <w:rFonts w:ascii="Arial" w:hAnsi="Arial"/>
          <w:sz w:val="24"/>
        </w:rPr>
        <w:t>Schreiben zur Beantragung von Sondervorkehrungen für die Europäische Abiturprüfungsstufe</w:t>
      </w:r>
      <w:r w:rsidR="00AD7605">
        <w:rPr>
          <w:rFonts w:ascii="Arial" w:hAnsi="Arial"/>
          <w:sz w:val="24"/>
        </w:rPr>
        <w:t>;</w:t>
      </w:r>
    </w:p>
    <w:p w:rsidR="00A01D1F" w:rsidRPr="0036503E" w:rsidRDefault="00A01D1F" w:rsidP="00E25759">
      <w:pPr>
        <w:pStyle w:val="Paragraphedeliste"/>
        <w:numPr>
          <w:ilvl w:val="0"/>
          <w:numId w:val="2"/>
        </w:numPr>
        <w:spacing w:after="120" w:line="240" w:lineRule="auto"/>
        <w:jc w:val="both"/>
        <w:rPr>
          <w:rFonts w:ascii="Arial" w:hAnsi="Arial" w:cs="Arial"/>
          <w:sz w:val="24"/>
          <w:szCs w:val="24"/>
        </w:rPr>
      </w:pPr>
      <w:r>
        <w:rPr>
          <w:rFonts w:ascii="Arial" w:hAnsi="Arial"/>
          <w:sz w:val="24"/>
        </w:rPr>
        <w:t>Medizinische / psychologische / psycho-erzieherische / fachübergreifende Gutachten und andere einschlägige Unterlagen, die Auskunft über den Zustand und/oder die Umstände des Schülers geben.</w:t>
      </w:r>
    </w:p>
    <w:p w:rsidR="00A01D1F" w:rsidRPr="00A01D1F" w:rsidRDefault="00A01D1F" w:rsidP="00E25759">
      <w:pPr>
        <w:spacing w:after="120" w:line="240" w:lineRule="auto"/>
        <w:jc w:val="both"/>
        <w:rPr>
          <w:rFonts w:ascii="Arial" w:hAnsi="Arial" w:cs="Arial"/>
          <w:sz w:val="24"/>
          <w:szCs w:val="24"/>
        </w:rPr>
      </w:pPr>
    </w:p>
    <w:p w:rsidR="00965B54" w:rsidRDefault="0036503E" w:rsidP="00E25759">
      <w:pPr>
        <w:spacing w:after="120" w:line="240" w:lineRule="auto"/>
        <w:jc w:val="both"/>
        <w:rPr>
          <w:rFonts w:ascii="Arial" w:hAnsi="Arial" w:cs="Arial"/>
          <w:sz w:val="24"/>
          <w:szCs w:val="24"/>
        </w:rPr>
      </w:pPr>
      <w:r>
        <w:rPr>
          <w:rFonts w:ascii="Arial" w:hAnsi="Arial"/>
          <w:sz w:val="24"/>
        </w:rPr>
        <w:t xml:space="preserve">2.- Zu diesen Informationen haben ausschließlich </w:t>
      </w:r>
      <w:r>
        <w:rPr>
          <w:rFonts w:ascii="Arial" w:hAnsi="Arial"/>
          <w:b/>
          <w:sz w:val="24"/>
        </w:rPr>
        <w:t>Zugang</w:t>
      </w:r>
      <w:r>
        <w:rPr>
          <w:rFonts w:ascii="Arial" w:hAnsi="Arial"/>
          <w:sz w:val="24"/>
        </w:rPr>
        <w:t>:</w:t>
      </w:r>
    </w:p>
    <w:p w:rsidR="0057339F" w:rsidRDefault="0057339F" w:rsidP="005B7981">
      <w:pPr>
        <w:pStyle w:val="Paragraphedeliste"/>
        <w:spacing w:after="120" w:line="240" w:lineRule="auto"/>
        <w:jc w:val="both"/>
        <w:rPr>
          <w:rFonts w:ascii="Arial" w:hAnsi="Arial" w:cs="Arial"/>
          <w:sz w:val="24"/>
          <w:szCs w:val="24"/>
        </w:rPr>
      </w:pPr>
    </w:p>
    <w:p w:rsidR="00965B54" w:rsidRDefault="00AD7605" w:rsidP="00E25759">
      <w:pPr>
        <w:pStyle w:val="Paragraphedeliste"/>
        <w:numPr>
          <w:ilvl w:val="0"/>
          <w:numId w:val="1"/>
        </w:numPr>
        <w:spacing w:after="120" w:line="240" w:lineRule="auto"/>
        <w:jc w:val="both"/>
        <w:rPr>
          <w:rFonts w:ascii="Arial" w:hAnsi="Arial" w:cs="Arial"/>
          <w:sz w:val="24"/>
          <w:szCs w:val="24"/>
        </w:rPr>
      </w:pPr>
      <w:r>
        <w:rPr>
          <w:rFonts w:ascii="Arial" w:hAnsi="Arial"/>
          <w:sz w:val="24"/>
        </w:rPr>
        <w:t>d</w:t>
      </w:r>
      <w:r w:rsidR="00965B54">
        <w:rPr>
          <w:rFonts w:ascii="Arial" w:hAnsi="Arial"/>
          <w:sz w:val="24"/>
        </w:rPr>
        <w:t xml:space="preserve">as befugte Personal der Schule. </w:t>
      </w:r>
    </w:p>
    <w:p w:rsidR="00965B54" w:rsidRDefault="00AD7605" w:rsidP="00E25759">
      <w:pPr>
        <w:pStyle w:val="Paragraphedeliste"/>
        <w:numPr>
          <w:ilvl w:val="0"/>
          <w:numId w:val="1"/>
        </w:numPr>
        <w:spacing w:after="120" w:line="240" w:lineRule="auto"/>
        <w:jc w:val="both"/>
        <w:rPr>
          <w:rFonts w:ascii="Arial" w:hAnsi="Arial" w:cs="Arial"/>
          <w:sz w:val="24"/>
          <w:szCs w:val="24"/>
        </w:rPr>
      </w:pPr>
      <w:r>
        <w:rPr>
          <w:rFonts w:ascii="Arial" w:hAnsi="Arial"/>
          <w:sz w:val="24"/>
        </w:rPr>
        <w:t>d</w:t>
      </w:r>
      <w:r w:rsidR="00965B54">
        <w:rPr>
          <w:rFonts w:ascii="Arial" w:hAnsi="Arial"/>
          <w:sz w:val="24"/>
        </w:rPr>
        <w:t>as befugte Personal im Büro des Generalsekretärs. Elektronische Abschrift.</w:t>
      </w:r>
    </w:p>
    <w:p w:rsidR="00965B54" w:rsidRDefault="00AD7605" w:rsidP="00E25759">
      <w:pPr>
        <w:pStyle w:val="Paragraphedeliste"/>
        <w:numPr>
          <w:ilvl w:val="0"/>
          <w:numId w:val="1"/>
        </w:numPr>
        <w:spacing w:after="120" w:line="240" w:lineRule="auto"/>
        <w:jc w:val="both"/>
        <w:rPr>
          <w:rFonts w:ascii="Arial" w:hAnsi="Arial" w:cs="Arial"/>
          <w:sz w:val="24"/>
          <w:szCs w:val="24"/>
        </w:rPr>
      </w:pPr>
      <w:r>
        <w:rPr>
          <w:rFonts w:ascii="Arial" w:hAnsi="Arial"/>
          <w:sz w:val="24"/>
        </w:rPr>
        <w:t>d</w:t>
      </w:r>
      <w:r w:rsidR="00965B54">
        <w:rPr>
          <w:rFonts w:ascii="Arial" w:hAnsi="Arial"/>
          <w:sz w:val="24"/>
        </w:rPr>
        <w:t>ie Inspektoren/innen, die für pädagogische Unterstützungsmaßnahmen zuständig sind. Die Inspektoren/innen bewahren keine Abschrift der Dokumente auf.</w:t>
      </w:r>
    </w:p>
    <w:p w:rsidR="00965B54" w:rsidRDefault="00AD7605" w:rsidP="00E25759">
      <w:pPr>
        <w:pStyle w:val="Paragraphedeliste"/>
        <w:numPr>
          <w:ilvl w:val="0"/>
          <w:numId w:val="1"/>
        </w:numPr>
        <w:spacing w:after="120" w:line="240" w:lineRule="auto"/>
        <w:jc w:val="both"/>
        <w:rPr>
          <w:rFonts w:ascii="Arial" w:hAnsi="Arial" w:cs="Arial"/>
          <w:sz w:val="24"/>
          <w:szCs w:val="24"/>
        </w:rPr>
      </w:pPr>
      <w:r>
        <w:rPr>
          <w:rFonts w:ascii="Arial" w:hAnsi="Arial"/>
          <w:sz w:val="24"/>
        </w:rPr>
        <w:t>d</w:t>
      </w:r>
      <w:r w:rsidR="00965B54">
        <w:rPr>
          <w:rFonts w:ascii="Arial" w:hAnsi="Arial"/>
          <w:sz w:val="24"/>
        </w:rPr>
        <w:t>ie externen Experten, die für die Begutachtung der Berichte zuständig sind. Die Experten bewahren keine Abschrift der Dokumente auf.</w:t>
      </w:r>
    </w:p>
    <w:p w:rsidR="0036503E" w:rsidRDefault="0036503E" w:rsidP="00E25759">
      <w:pPr>
        <w:spacing w:after="120" w:line="240" w:lineRule="auto"/>
        <w:jc w:val="both"/>
        <w:rPr>
          <w:rFonts w:ascii="Arial" w:hAnsi="Arial" w:cs="Arial"/>
          <w:sz w:val="24"/>
          <w:szCs w:val="24"/>
        </w:rPr>
      </w:pPr>
      <w:r>
        <w:rPr>
          <w:rFonts w:ascii="Arial" w:hAnsi="Arial"/>
          <w:sz w:val="24"/>
        </w:rPr>
        <w:t xml:space="preserve">3.- Die Schulen </w:t>
      </w:r>
      <w:r>
        <w:rPr>
          <w:rFonts w:ascii="Arial" w:hAnsi="Arial"/>
          <w:b/>
          <w:sz w:val="24"/>
        </w:rPr>
        <w:t>leiten</w:t>
      </w:r>
      <w:r>
        <w:rPr>
          <w:rFonts w:ascii="Arial" w:hAnsi="Arial"/>
          <w:sz w:val="24"/>
        </w:rPr>
        <w:t xml:space="preserve"> die Informationen nur über gesicherte elektronische Kanäle an das Büro des Generalsekretärs </w:t>
      </w:r>
      <w:r>
        <w:rPr>
          <w:rFonts w:ascii="Arial" w:hAnsi="Arial"/>
          <w:b/>
          <w:sz w:val="24"/>
        </w:rPr>
        <w:t>weiter</w:t>
      </w:r>
      <w:r>
        <w:rPr>
          <w:rFonts w:ascii="Arial" w:hAnsi="Arial"/>
          <w:sz w:val="24"/>
        </w:rPr>
        <w:t>. (E-Mail / Learning Gateway)</w:t>
      </w:r>
    </w:p>
    <w:p w:rsidR="001613A1" w:rsidRDefault="0036503E" w:rsidP="00E25759">
      <w:pPr>
        <w:spacing w:after="120" w:line="240" w:lineRule="auto"/>
        <w:jc w:val="both"/>
        <w:rPr>
          <w:rFonts w:ascii="Arial" w:hAnsi="Arial" w:cs="Arial"/>
          <w:sz w:val="24"/>
          <w:szCs w:val="24"/>
        </w:rPr>
      </w:pPr>
      <w:r>
        <w:rPr>
          <w:rFonts w:ascii="Arial" w:hAnsi="Arial"/>
          <w:sz w:val="24"/>
        </w:rPr>
        <w:t xml:space="preserve">4.- Die Informationen werden, nachdem der Schüler die Europäische Abiturprüfungsstufe abgeschlossen hat, das System der Europäischen Schulen verlassen hat oder bis dass ein Beschluss in einem möglichen Beschwerdeverfahren ergangen ist, während drei Jahren </w:t>
      </w:r>
      <w:r>
        <w:rPr>
          <w:rFonts w:ascii="Arial" w:hAnsi="Arial"/>
          <w:b/>
          <w:sz w:val="24"/>
        </w:rPr>
        <w:t>aufbewahrt</w:t>
      </w:r>
      <w:r>
        <w:rPr>
          <w:rFonts w:ascii="Arial" w:hAnsi="Arial"/>
          <w:sz w:val="24"/>
        </w:rPr>
        <w:t>. Danach werden alle Unterlagen zerstört.</w:t>
      </w:r>
    </w:p>
    <w:p w:rsidR="0036503E" w:rsidRDefault="0036503E" w:rsidP="00E25759">
      <w:pPr>
        <w:spacing w:after="120" w:line="240" w:lineRule="auto"/>
        <w:jc w:val="both"/>
        <w:rPr>
          <w:rFonts w:ascii="Arial" w:hAnsi="Arial" w:cs="Arial"/>
          <w:sz w:val="24"/>
          <w:szCs w:val="24"/>
        </w:rPr>
      </w:pPr>
      <w:r>
        <w:rPr>
          <w:rFonts w:ascii="Arial" w:hAnsi="Arial"/>
          <w:sz w:val="24"/>
        </w:rPr>
        <w:t>5.- Die Europäischen Schulen verpflichten sich zur Achtung der Vertraulichkeit und des Schutzes der Daten in Übereinstimmung mit den nationalen Gesetzgebungen.</w:t>
      </w:r>
    </w:p>
    <w:p w:rsidR="0047753D" w:rsidRPr="0047753D" w:rsidRDefault="0047753D" w:rsidP="0047753D">
      <w:pPr>
        <w:autoSpaceDE w:val="0"/>
        <w:autoSpaceDN w:val="0"/>
        <w:adjustRightInd w:val="0"/>
        <w:jc w:val="both"/>
        <w:rPr>
          <w:rFonts w:ascii="Arial" w:hAnsi="Arial" w:cs="Arial"/>
        </w:rPr>
      </w:pPr>
      <w:r>
        <w:rPr>
          <w:rFonts w:ascii="Arial" w:hAnsi="Arial"/>
          <w:sz w:val="24"/>
        </w:rPr>
        <w:t xml:space="preserve">Ich/wir wurde/n über mein/unser Recht auf Zugang, Berichtigung und Widerspruch bei der Behandlung oben erwähnter vertraulicher Informationen informiert sowie darüber, </w:t>
      </w:r>
      <w:r>
        <w:rPr>
          <w:rFonts w:ascii="Arial" w:hAnsi="Arial"/>
          <w:sz w:val="24"/>
        </w:rPr>
        <w:lastRenderedPageBreak/>
        <w:t>dass ich/wir meine/unsere Zustimmung jederzeit schriftlich beim Direktor der Schule zurückziehen kann/können.</w:t>
      </w:r>
    </w:p>
    <w:p w:rsidR="00AE3FAC" w:rsidRPr="0047753D" w:rsidRDefault="00AE3FAC" w:rsidP="00E25759">
      <w:pPr>
        <w:spacing w:after="120" w:line="240" w:lineRule="auto"/>
        <w:jc w:val="both"/>
        <w:rPr>
          <w:rFonts w:ascii="Arial" w:hAnsi="Arial" w:cs="Arial"/>
          <w:sz w:val="24"/>
          <w:szCs w:val="24"/>
        </w:rPr>
      </w:pPr>
    </w:p>
    <w:p w:rsidR="00AE3FAC" w:rsidRDefault="00AE3FAC" w:rsidP="00E25759">
      <w:pPr>
        <w:spacing w:after="120" w:line="240" w:lineRule="auto"/>
        <w:jc w:val="both"/>
        <w:rPr>
          <w:rFonts w:ascii="Arial" w:hAnsi="Arial" w:cs="Arial"/>
          <w:sz w:val="24"/>
          <w:szCs w:val="24"/>
        </w:rPr>
      </w:pPr>
    </w:p>
    <w:p w:rsidR="00AE3FAC" w:rsidRPr="001613A1" w:rsidRDefault="00AE3FAC" w:rsidP="00E25759">
      <w:pPr>
        <w:spacing w:after="120" w:line="240" w:lineRule="auto"/>
        <w:jc w:val="both"/>
        <w:rPr>
          <w:rFonts w:ascii="Arial" w:hAnsi="Arial" w:cs="Arial"/>
          <w:sz w:val="24"/>
          <w:szCs w:val="24"/>
        </w:rPr>
      </w:pPr>
      <w:r>
        <w:rPr>
          <w:rFonts w:ascii="Arial" w:hAnsi="Arial"/>
          <w:sz w:val="24"/>
        </w:rPr>
        <w:t>Datum</w:t>
      </w:r>
      <w:r>
        <w:tab/>
      </w:r>
      <w:r>
        <w:tab/>
      </w:r>
      <w:r>
        <w:tab/>
      </w:r>
      <w:r>
        <w:tab/>
      </w:r>
      <w:r>
        <w:tab/>
      </w:r>
      <w:r>
        <w:tab/>
      </w:r>
      <w:r>
        <w:tab/>
      </w:r>
      <w:r>
        <w:tab/>
      </w:r>
      <w:r>
        <w:rPr>
          <w:rFonts w:ascii="Arial" w:hAnsi="Arial"/>
          <w:sz w:val="24"/>
        </w:rPr>
        <w:t>Unterschrift/en</w:t>
      </w:r>
    </w:p>
    <w:sectPr w:rsidR="00AE3FAC" w:rsidRPr="001613A1" w:rsidSect="00F64669">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890" w:rsidRDefault="00696890" w:rsidP="0057339F">
      <w:pPr>
        <w:spacing w:after="0" w:line="240" w:lineRule="auto"/>
      </w:pPr>
      <w:r>
        <w:separator/>
      </w:r>
    </w:p>
  </w:endnote>
  <w:endnote w:type="continuationSeparator" w:id="0">
    <w:p w:rsidR="00696890" w:rsidRDefault="00696890" w:rsidP="00573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890" w:rsidRDefault="00696890" w:rsidP="0057339F">
      <w:pPr>
        <w:spacing w:after="0" w:line="240" w:lineRule="auto"/>
      </w:pPr>
      <w:r>
        <w:separator/>
      </w:r>
    </w:p>
  </w:footnote>
  <w:footnote w:type="continuationSeparator" w:id="0">
    <w:p w:rsidR="00696890" w:rsidRDefault="00696890" w:rsidP="005733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39F" w:rsidRDefault="0057339F" w:rsidP="005B7981">
    <w:pPr>
      <w:pStyle w:val="En-tte"/>
      <w:jc w:val="right"/>
    </w:pPr>
    <w:r>
      <w:rPr>
        <w:noProof/>
        <w:lang w:val="fr-BE" w:eastAsia="fr-BE" w:bidi="ar-SA"/>
      </w:rPr>
      <w:drawing>
        <wp:inline distT="0" distB="0" distL="0" distR="0">
          <wp:extent cx="1807535" cy="638078"/>
          <wp:effectExtent l="0" t="0" r="2540" b="0"/>
          <wp:docPr id="5" name="Picture 79" descr="Copy o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9" descr="Copy of Logo"/>
                  <pic:cNvPicPr>
                    <a:picLocks noChangeAspect="1" noChangeArrowheads="1"/>
                  </pic:cNvPicPr>
                </pic:nvPicPr>
                <pic:blipFill>
                  <a:blip r:embed="rId1" cstate="print">
                    <a:extLst>
                      <a:ext uri="{28A0092B-C50C-407E-A947-70E740481C1C}">
                        <a14:useLocalDpi xmlns=""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811160" cy="639358"/>
                  </a:xfrm>
                  <a:prstGeom prst="rect">
                    <a:avLst/>
                  </a:prstGeom>
                  <a:noFill/>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145CF"/>
    <w:multiLevelType w:val="hybridMultilevel"/>
    <w:tmpl w:val="FF0AE62A"/>
    <w:lvl w:ilvl="0" w:tplc="72C201E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4A389B"/>
    <w:multiLevelType w:val="hybridMultilevel"/>
    <w:tmpl w:val="B0F077C4"/>
    <w:lvl w:ilvl="0" w:tplc="72C201E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hdrShapeDefaults>
    <o:shapedefaults v:ext="edit" spidmax="10242"/>
  </w:hdrShapeDefaults>
  <w:footnotePr>
    <w:footnote w:id="-1"/>
    <w:footnote w:id="0"/>
  </w:footnotePr>
  <w:endnotePr>
    <w:endnote w:id="-1"/>
    <w:endnote w:id="0"/>
  </w:endnotePr>
  <w:compat/>
  <w:rsids>
    <w:rsidRoot w:val="00965B54"/>
    <w:rsid w:val="001613A1"/>
    <w:rsid w:val="002271D7"/>
    <w:rsid w:val="00293483"/>
    <w:rsid w:val="0036503E"/>
    <w:rsid w:val="0047753D"/>
    <w:rsid w:val="0057014B"/>
    <w:rsid w:val="0057339F"/>
    <w:rsid w:val="005B7981"/>
    <w:rsid w:val="006424E1"/>
    <w:rsid w:val="00696890"/>
    <w:rsid w:val="006E0B98"/>
    <w:rsid w:val="00965B54"/>
    <w:rsid w:val="00971E60"/>
    <w:rsid w:val="009D7E97"/>
    <w:rsid w:val="00A01D1F"/>
    <w:rsid w:val="00AD458B"/>
    <w:rsid w:val="00AD7605"/>
    <w:rsid w:val="00AE3FAC"/>
    <w:rsid w:val="00E06C7E"/>
    <w:rsid w:val="00E25759"/>
    <w:rsid w:val="00F6466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6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5B54"/>
    <w:rPr>
      <w:color w:val="0000FF" w:themeColor="hyperlink"/>
      <w:u w:val="single"/>
    </w:rPr>
  </w:style>
  <w:style w:type="paragraph" w:styleId="Paragraphedeliste">
    <w:name w:val="List Paragraph"/>
    <w:basedOn w:val="Normal"/>
    <w:uiPriority w:val="34"/>
    <w:qFormat/>
    <w:rsid w:val="00965B54"/>
    <w:pPr>
      <w:ind w:left="720"/>
      <w:contextualSpacing/>
    </w:pPr>
  </w:style>
  <w:style w:type="paragraph" w:customStyle="1" w:styleId="Subject">
    <w:name w:val="Subject"/>
    <w:basedOn w:val="Normal"/>
    <w:next w:val="Normal"/>
    <w:rsid w:val="00E25759"/>
    <w:pPr>
      <w:spacing w:after="480" w:line="240" w:lineRule="auto"/>
      <w:ind w:left="1191" w:hanging="1191"/>
    </w:pPr>
    <w:rPr>
      <w:rFonts w:ascii="Times New Roman" w:eastAsia="Times New Roman" w:hAnsi="Times New Roman" w:cs="Times New Roman"/>
      <w:b/>
      <w:sz w:val="24"/>
      <w:szCs w:val="20"/>
    </w:rPr>
  </w:style>
  <w:style w:type="paragraph" w:styleId="Textedebulles">
    <w:name w:val="Balloon Text"/>
    <w:basedOn w:val="Normal"/>
    <w:link w:val="TextedebullesCar"/>
    <w:uiPriority w:val="99"/>
    <w:semiHidden/>
    <w:unhideWhenUsed/>
    <w:rsid w:val="004775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753D"/>
    <w:rPr>
      <w:rFonts w:ascii="Tahoma" w:hAnsi="Tahoma" w:cs="Tahoma"/>
      <w:sz w:val="16"/>
      <w:szCs w:val="16"/>
    </w:rPr>
  </w:style>
  <w:style w:type="paragraph" w:styleId="En-tte">
    <w:name w:val="header"/>
    <w:basedOn w:val="Normal"/>
    <w:link w:val="En-tteCar"/>
    <w:uiPriority w:val="99"/>
    <w:unhideWhenUsed/>
    <w:rsid w:val="0057339F"/>
    <w:pPr>
      <w:tabs>
        <w:tab w:val="center" w:pos="4513"/>
        <w:tab w:val="right" w:pos="9026"/>
      </w:tabs>
      <w:spacing w:after="0" w:line="240" w:lineRule="auto"/>
    </w:pPr>
  </w:style>
  <w:style w:type="character" w:customStyle="1" w:styleId="En-tteCar">
    <w:name w:val="En-tête Car"/>
    <w:basedOn w:val="Policepardfaut"/>
    <w:link w:val="En-tte"/>
    <w:uiPriority w:val="99"/>
    <w:rsid w:val="0057339F"/>
  </w:style>
  <w:style w:type="paragraph" w:styleId="Pieddepage">
    <w:name w:val="footer"/>
    <w:basedOn w:val="Normal"/>
    <w:link w:val="PieddepageCar"/>
    <w:uiPriority w:val="99"/>
    <w:unhideWhenUsed/>
    <w:rsid w:val="005733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73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B54"/>
    <w:rPr>
      <w:color w:val="0000FF" w:themeColor="hyperlink"/>
      <w:u w:val="single"/>
    </w:rPr>
  </w:style>
  <w:style w:type="paragraph" w:styleId="ListParagraph">
    <w:name w:val="List Paragraph"/>
    <w:basedOn w:val="Normal"/>
    <w:uiPriority w:val="34"/>
    <w:qFormat/>
    <w:rsid w:val="00965B54"/>
    <w:pPr>
      <w:ind w:left="720"/>
      <w:contextualSpacing/>
    </w:pPr>
  </w:style>
  <w:style w:type="paragraph" w:customStyle="1" w:styleId="Subject">
    <w:name w:val="Subject"/>
    <w:basedOn w:val="Normal"/>
    <w:next w:val="Normal"/>
    <w:rsid w:val="00E25759"/>
    <w:pPr>
      <w:spacing w:after="480" w:line="240" w:lineRule="auto"/>
      <w:ind w:left="1191" w:hanging="1191"/>
    </w:pPr>
    <w:rPr>
      <w:rFonts w:ascii="Times New Roman" w:eastAsia="Times New Roman" w:hAnsi="Times New Roman" w:cs="Times New Roman"/>
      <w:b/>
      <w:sz w:val="24"/>
      <w:szCs w:val="20"/>
      <w:lang w:val="fr-FR" w:eastAsia="fr-BE"/>
    </w:rPr>
  </w:style>
  <w:style w:type="paragraph" w:styleId="BalloonText">
    <w:name w:val="Balloon Text"/>
    <w:basedOn w:val="Normal"/>
    <w:link w:val="BalloonTextChar"/>
    <w:uiPriority w:val="99"/>
    <w:semiHidden/>
    <w:unhideWhenUsed/>
    <w:rsid w:val="0047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53D"/>
    <w:rPr>
      <w:rFonts w:ascii="Tahoma" w:hAnsi="Tahoma" w:cs="Tahoma"/>
      <w:sz w:val="16"/>
      <w:szCs w:val="16"/>
    </w:rPr>
  </w:style>
  <w:style w:type="paragraph" w:styleId="Header">
    <w:name w:val="header"/>
    <w:basedOn w:val="Normal"/>
    <w:link w:val="HeaderChar"/>
    <w:uiPriority w:val="99"/>
    <w:unhideWhenUsed/>
    <w:rsid w:val="00573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39F"/>
  </w:style>
  <w:style w:type="paragraph" w:styleId="Footer">
    <w:name w:val="footer"/>
    <w:basedOn w:val="Normal"/>
    <w:link w:val="FooterChar"/>
    <w:uiPriority w:val="99"/>
    <w:unhideWhenUsed/>
    <w:rsid w:val="00573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39F"/>
  </w:style>
</w:styles>
</file>

<file path=word/webSettings.xml><?xml version="1.0" encoding="utf-8"?>
<w:webSettings xmlns:r="http://schemas.openxmlformats.org/officeDocument/2006/relationships" xmlns:w="http://schemas.openxmlformats.org/wordprocessingml/2006/main">
  <w:divs>
    <w:div w:id="118910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Bordoy</dc:creator>
  <cp:lastModifiedBy>Narajane</cp:lastModifiedBy>
  <cp:revision>2</cp:revision>
  <cp:lastPrinted>2014-11-04T13:32:00Z</cp:lastPrinted>
  <dcterms:created xsi:type="dcterms:W3CDTF">2014-12-17T16:52:00Z</dcterms:created>
  <dcterms:modified xsi:type="dcterms:W3CDTF">2014-12-17T16:52:00Z</dcterms:modified>
</cp:coreProperties>
</file>